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5AF4B" w14:textId="77777777" w:rsidR="00E020AB" w:rsidRPr="00801E12" w:rsidRDefault="00E020AB" w:rsidP="00E020AB">
      <w:pPr>
        <w:jc w:val="center"/>
        <w:rPr>
          <w:b/>
          <w:szCs w:val="28"/>
        </w:rPr>
      </w:pPr>
      <w:r w:rsidRPr="00801E12">
        <w:rPr>
          <w:b/>
          <w:szCs w:val="28"/>
        </w:rPr>
        <w:t>P</w:t>
      </w:r>
      <w:r w:rsidR="00276824">
        <w:rPr>
          <w:b/>
          <w:szCs w:val="28"/>
        </w:rPr>
        <w:t>LANO DE TRABALHO -</w:t>
      </w:r>
      <w:r w:rsidRPr="00801E12">
        <w:rPr>
          <w:b/>
          <w:szCs w:val="28"/>
        </w:rPr>
        <w:t xml:space="preserve"> ESTÁGIO SUPERVISIONADO</w:t>
      </w:r>
    </w:p>
    <w:p w14:paraId="5E72B420" w14:textId="77777777" w:rsidR="00E020AB" w:rsidRPr="00801E12" w:rsidRDefault="00E020AB" w:rsidP="00E020AB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01E12" w14:paraId="32B3C37F" w14:textId="77777777" w:rsidTr="00801E12">
        <w:tc>
          <w:tcPr>
            <w:tcW w:w="10343" w:type="dxa"/>
            <w:shd w:val="clear" w:color="auto" w:fill="E6E6E6"/>
          </w:tcPr>
          <w:p w14:paraId="71750E55" w14:textId="77777777" w:rsidR="00E020AB" w:rsidRPr="00801E12" w:rsidRDefault="00E020AB" w:rsidP="00E020AB">
            <w:pPr>
              <w:pStyle w:val="Ttulo3"/>
              <w:jc w:val="center"/>
              <w:rPr>
                <w:rFonts w:ascii="Times New Roman" w:hAnsi="Times New Roman" w:cs="Times New Roman"/>
                <w:b/>
              </w:rPr>
            </w:pPr>
            <w:r w:rsidRPr="00801E1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DADOS DO PROJETO</w:t>
            </w:r>
          </w:p>
        </w:tc>
      </w:tr>
      <w:tr w:rsidR="00E020AB" w:rsidRPr="00801E12" w14:paraId="34539FFA" w14:textId="77777777" w:rsidTr="00801E12">
        <w:tc>
          <w:tcPr>
            <w:tcW w:w="10343" w:type="dxa"/>
          </w:tcPr>
          <w:p w14:paraId="355FB947" w14:textId="48B2820D" w:rsidR="00E020AB" w:rsidRPr="00801E12" w:rsidRDefault="00E020AB" w:rsidP="00C30255">
            <w:pPr>
              <w:spacing w:after="120" w:line="360" w:lineRule="auto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766C65">
              <w:rPr>
                <w:sz w:val="22"/>
                <w:szCs w:val="22"/>
              </w:rPr>
              <w:t xml:space="preserve"> </w:t>
            </w:r>
            <w:r w:rsidR="00B82F5A">
              <w:rPr>
                <w:sz w:val="22"/>
                <w:szCs w:val="22"/>
              </w:rPr>
              <w:t xml:space="preserve">Desafios </w:t>
            </w:r>
            <w:r w:rsidR="002D486A">
              <w:rPr>
                <w:sz w:val="22"/>
                <w:szCs w:val="22"/>
              </w:rPr>
              <w:t>d</w:t>
            </w:r>
            <w:r w:rsidR="00B82F5A">
              <w:rPr>
                <w:sz w:val="22"/>
                <w:szCs w:val="22"/>
              </w:rPr>
              <w:t xml:space="preserve">o trabalho das (os) psicólogas(os) </w:t>
            </w:r>
            <w:r w:rsidR="001E44E2">
              <w:rPr>
                <w:sz w:val="22"/>
                <w:szCs w:val="22"/>
              </w:rPr>
              <w:t xml:space="preserve">nos </w:t>
            </w:r>
            <w:r w:rsidR="00766C65">
              <w:rPr>
                <w:sz w:val="22"/>
                <w:szCs w:val="22"/>
              </w:rPr>
              <w:t>C</w:t>
            </w:r>
            <w:r w:rsidR="00F02095">
              <w:rPr>
                <w:sz w:val="22"/>
                <w:szCs w:val="22"/>
              </w:rPr>
              <w:t xml:space="preserve">entros de Referência de Assistência </w:t>
            </w:r>
            <w:r w:rsidR="006904D1">
              <w:rPr>
                <w:sz w:val="22"/>
                <w:szCs w:val="22"/>
              </w:rPr>
              <w:t>Social. (</w:t>
            </w:r>
            <w:r w:rsidR="001E44E2">
              <w:rPr>
                <w:sz w:val="22"/>
                <w:szCs w:val="22"/>
              </w:rPr>
              <w:t>CRAS)</w:t>
            </w:r>
          </w:p>
        </w:tc>
      </w:tr>
      <w:tr w:rsidR="00E020AB" w:rsidRPr="00801E12" w14:paraId="64CE694B" w14:textId="77777777" w:rsidTr="00801E12">
        <w:tc>
          <w:tcPr>
            <w:tcW w:w="10343" w:type="dxa"/>
          </w:tcPr>
          <w:p w14:paraId="072D02BB" w14:textId="789F4AF7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Pr="00801E12">
              <w:rPr>
                <w:sz w:val="22"/>
                <w:szCs w:val="22"/>
              </w:rPr>
              <w:t xml:space="preserve"> </w:t>
            </w:r>
            <w:r w:rsidR="00766C65">
              <w:rPr>
                <w:sz w:val="22"/>
                <w:szCs w:val="22"/>
              </w:rPr>
              <w:t>Psicologia Social Comunitária</w:t>
            </w:r>
          </w:p>
        </w:tc>
      </w:tr>
      <w:tr w:rsidR="00E020AB" w:rsidRPr="00801E12" w14:paraId="6856D813" w14:textId="77777777" w:rsidTr="00801E12">
        <w:tc>
          <w:tcPr>
            <w:tcW w:w="10343" w:type="dxa"/>
          </w:tcPr>
          <w:p w14:paraId="5DAA4646" w14:textId="193F68A2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Pr="00801E12">
              <w:rPr>
                <w:sz w:val="22"/>
                <w:szCs w:val="22"/>
              </w:rPr>
              <w:t xml:space="preserve"> </w:t>
            </w:r>
            <w:r w:rsidR="00F906FD">
              <w:rPr>
                <w:sz w:val="22"/>
                <w:szCs w:val="22"/>
              </w:rPr>
              <w:t>170 hrs</w:t>
            </w:r>
          </w:p>
        </w:tc>
      </w:tr>
      <w:tr w:rsidR="00E020AB" w:rsidRPr="00801E12" w14:paraId="781E339A" w14:textId="77777777" w:rsidTr="00801E12">
        <w:trPr>
          <w:cantSplit/>
        </w:trPr>
        <w:tc>
          <w:tcPr>
            <w:tcW w:w="10343" w:type="dxa"/>
          </w:tcPr>
          <w:p w14:paraId="66AC3947" w14:textId="5CA34428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Professor(a) Supervisor(a):</w:t>
            </w:r>
            <w:r w:rsidRPr="00801E12">
              <w:rPr>
                <w:sz w:val="22"/>
                <w:szCs w:val="22"/>
              </w:rPr>
              <w:t xml:space="preserve"> </w:t>
            </w:r>
            <w:r w:rsidR="00E66033">
              <w:rPr>
                <w:sz w:val="22"/>
                <w:szCs w:val="22"/>
              </w:rPr>
              <w:t>Lurdes Perez Oberg</w:t>
            </w:r>
          </w:p>
        </w:tc>
      </w:tr>
      <w:tr w:rsidR="00E020AB" w:rsidRPr="00801E12" w14:paraId="710C2CCA" w14:textId="77777777" w:rsidTr="00801E12">
        <w:trPr>
          <w:cantSplit/>
        </w:trPr>
        <w:tc>
          <w:tcPr>
            <w:tcW w:w="10343" w:type="dxa"/>
          </w:tcPr>
          <w:p w14:paraId="44BBBB45" w14:textId="0633F827" w:rsidR="00D9127C" w:rsidRPr="00801E12" w:rsidRDefault="00E020AB" w:rsidP="0028467E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Local de realização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C26063">
              <w:rPr>
                <w:sz w:val="22"/>
                <w:szCs w:val="22"/>
              </w:rPr>
              <w:t>Centros de Referência de Assistência Social</w:t>
            </w:r>
            <w:r w:rsidR="00D9127C">
              <w:rPr>
                <w:sz w:val="22"/>
                <w:szCs w:val="22"/>
              </w:rPr>
              <w:t xml:space="preserve"> (presencial)</w:t>
            </w:r>
            <w:r w:rsidR="00B36CD4">
              <w:rPr>
                <w:sz w:val="22"/>
                <w:szCs w:val="22"/>
              </w:rPr>
              <w:t xml:space="preserve"> e Supervisão (presencial</w:t>
            </w:r>
            <w:r w:rsidR="00A11991">
              <w:rPr>
                <w:sz w:val="22"/>
                <w:szCs w:val="22"/>
              </w:rPr>
              <w:t xml:space="preserve"> na UFF de Campos</w:t>
            </w:r>
            <w:r w:rsidR="00B36CD4">
              <w:rPr>
                <w:sz w:val="22"/>
                <w:szCs w:val="22"/>
              </w:rPr>
              <w:t>)</w:t>
            </w:r>
          </w:p>
        </w:tc>
      </w:tr>
      <w:tr w:rsidR="00E020AB" w:rsidRPr="00801E12" w14:paraId="794F075F" w14:textId="77777777" w:rsidTr="00801E12">
        <w:tc>
          <w:tcPr>
            <w:tcW w:w="10343" w:type="dxa"/>
          </w:tcPr>
          <w:p w14:paraId="7B1F42B5" w14:textId="1BFF12C2"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 w:rsidR="00803033" w:rsidRPr="00803033">
              <w:rPr>
                <w:b/>
                <w:sz w:val="22"/>
                <w:szCs w:val="22"/>
              </w:rPr>
              <w:t xml:space="preserve"> </w:t>
            </w:r>
            <w:r w:rsidR="00B314E4">
              <w:rPr>
                <w:b/>
                <w:sz w:val="22"/>
                <w:szCs w:val="22"/>
              </w:rPr>
              <w:t xml:space="preserve"> </w:t>
            </w:r>
            <w:r w:rsidR="00573BDD" w:rsidRPr="00DD0F2D">
              <w:rPr>
                <w:bCs/>
                <w:sz w:val="22"/>
                <w:szCs w:val="22"/>
              </w:rPr>
              <w:t>D</w:t>
            </w:r>
            <w:r w:rsidR="007C1AFE" w:rsidRPr="00DD0F2D">
              <w:rPr>
                <w:bCs/>
                <w:sz w:val="22"/>
                <w:szCs w:val="22"/>
              </w:rPr>
              <w:t>ois semestres</w:t>
            </w:r>
          </w:p>
        </w:tc>
      </w:tr>
      <w:tr w:rsidR="00E020AB" w:rsidRPr="00801E12" w14:paraId="4DB11A4C" w14:textId="77777777" w:rsidTr="00801E12">
        <w:tc>
          <w:tcPr>
            <w:tcW w:w="10343" w:type="dxa"/>
          </w:tcPr>
          <w:p w14:paraId="67DABDD2" w14:textId="769FC167" w:rsidR="00E020AB" w:rsidRPr="00801E12" w:rsidRDefault="00E020AB" w:rsidP="00803033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  <w:r w:rsidR="00E66033">
              <w:rPr>
                <w:b/>
                <w:sz w:val="22"/>
                <w:szCs w:val="22"/>
              </w:rPr>
              <w:t>202</w:t>
            </w:r>
            <w:r w:rsidR="001E44E2">
              <w:rPr>
                <w:b/>
                <w:sz w:val="22"/>
                <w:szCs w:val="22"/>
              </w:rPr>
              <w:t xml:space="preserve">2/ </w:t>
            </w:r>
            <w:r w:rsidR="00B36CD4">
              <w:rPr>
                <w:b/>
                <w:sz w:val="22"/>
                <w:szCs w:val="22"/>
              </w:rPr>
              <w:t>2 até o final de 2023/1</w:t>
            </w:r>
          </w:p>
        </w:tc>
      </w:tr>
    </w:tbl>
    <w:p w14:paraId="1E4ABCDD" w14:textId="77777777" w:rsidR="00E020AB" w:rsidRPr="00801E12" w:rsidRDefault="00E020AB" w:rsidP="00E020AB">
      <w:pPr>
        <w:jc w:val="center"/>
        <w:rPr>
          <w:b/>
          <w:sz w:val="22"/>
          <w:szCs w:val="22"/>
        </w:rPr>
      </w:pPr>
    </w:p>
    <w:p w14:paraId="343C294D" w14:textId="77777777" w:rsidR="00E020AB" w:rsidRPr="00801E12" w:rsidRDefault="00E020AB" w:rsidP="00E020AB">
      <w:pPr>
        <w:jc w:val="center"/>
        <w:rPr>
          <w:b/>
          <w:sz w:val="22"/>
          <w:szCs w:val="22"/>
        </w:rPr>
      </w:pPr>
    </w:p>
    <w:p w14:paraId="03093F99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14:paraId="14D99525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14:paraId="687FFFCF" w14:textId="77777777" w:rsidTr="00E020AB">
        <w:tc>
          <w:tcPr>
            <w:tcW w:w="10348" w:type="dxa"/>
          </w:tcPr>
          <w:p w14:paraId="1103AC78" w14:textId="77777777" w:rsidR="0053253C" w:rsidRDefault="00CF3178" w:rsidP="006F5E0F">
            <w:pPr>
              <w:pStyle w:val="PargrafodaLista"/>
              <w:spacing w:after="200" w:line="276" w:lineRule="auto"/>
              <w:ind w:left="-75"/>
              <w:jc w:val="both"/>
            </w:pPr>
            <w:r>
              <w:t xml:space="preserve"> </w:t>
            </w:r>
            <w:r w:rsidR="00B908E6">
              <w:t xml:space="preserve"> </w:t>
            </w:r>
            <w:r w:rsidR="006F5E0F">
              <w:t xml:space="preserve">  </w:t>
            </w:r>
          </w:p>
          <w:p w14:paraId="69508F06" w14:textId="347E1D31" w:rsidR="00F17A81" w:rsidRDefault="0053253C" w:rsidP="00F17A81">
            <w:pPr>
              <w:pStyle w:val="PargrafodaLista"/>
              <w:spacing w:after="200" w:line="360" w:lineRule="auto"/>
              <w:ind w:left="-74"/>
              <w:jc w:val="both"/>
            </w:pPr>
            <w:r>
              <w:t xml:space="preserve">   </w:t>
            </w:r>
            <w:r w:rsidR="009757F8">
              <w:t xml:space="preserve">  </w:t>
            </w:r>
            <w:r w:rsidR="00674195">
              <w:t>O objetivo</w:t>
            </w:r>
            <w:r w:rsidR="00C54C3A">
              <w:t xml:space="preserve"> geral</w:t>
            </w:r>
            <w:r w:rsidR="00674195">
              <w:t xml:space="preserve"> des</w:t>
            </w:r>
            <w:r w:rsidR="00ED1761">
              <w:t>t</w:t>
            </w:r>
            <w:r w:rsidR="00674195">
              <w:t>e estági</w:t>
            </w:r>
            <w:r w:rsidR="00277293">
              <w:t>o</w:t>
            </w:r>
            <w:r w:rsidR="00B908E6">
              <w:t xml:space="preserve"> é propiciar</w:t>
            </w:r>
            <w:r w:rsidR="00F906FD">
              <w:t xml:space="preserve"> as (aos) graduandas</w:t>
            </w:r>
            <w:r w:rsidR="00875F08">
              <w:t xml:space="preserve"> </w:t>
            </w:r>
            <w:r w:rsidR="00F906FD">
              <w:t>(os) de psicologia</w:t>
            </w:r>
            <w:r w:rsidR="00B908E6">
              <w:t xml:space="preserve"> </w:t>
            </w:r>
            <w:r w:rsidR="00F906FD">
              <w:t xml:space="preserve">a participação </w:t>
            </w:r>
            <w:r w:rsidR="00277293">
              <w:t>n</w:t>
            </w:r>
            <w:r w:rsidR="00B908E6">
              <w:t>os Centros de Referência de</w:t>
            </w:r>
            <w:r w:rsidR="006F5E0F">
              <w:t xml:space="preserve"> </w:t>
            </w:r>
            <w:r w:rsidR="00B908E6">
              <w:t xml:space="preserve">Assistência Social </w:t>
            </w:r>
            <w:r w:rsidR="002F4613">
              <w:t>viabilizando</w:t>
            </w:r>
            <w:r w:rsidR="001E6782">
              <w:t xml:space="preserve"> </w:t>
            </w:r>
            <w:r w:rsidR="0030542A">
              <w:t>a todas (os)</w:t>
            </w:r>
            <w:r w:rsidR="00B908E6">
              <w:t xml:space="preserve"> </w:t>
            </w:r>
            <w:r w:rsidR="001E6782">
              <w:t>conhecer de forma ampliada o trabalho d</w:t>
            </w:r>
            <w:r w:rsidR="00F405EE">
              <w:t>a(</w:t>
            </w:r>
            <w:r w:rsidR="001E6782">
              <w:t>o</w:t>
            </w:r>
            <w:r w:rsidR="00F405EE">
              <w:t>)</w:t>
            </w:r>
            <w:r w:rsidR="001E6782">
              <w:t xml:space="preserve"> psicólog</w:t>
            </w:r>
            <w:r w:rsidR="00F405EE">
              <w:t>a(</w:t>
            </w:r>
            <w:r w:rsidR="001E6782">
              <w:t>o</w:t>
            </w:r>
            <w:r w:rsidR="00F405EE">
              <w:t>)</w:t>
            </w:r>
            <w:r w:rsidR="001E6782">
              <w:t xml:space="preserve"> na </w:t>
            </w:r>
            <w:r w:rsidR="000966D1">
              <w:t>P</w:t>
            </w:r>
            <w:r w:rsidR="001E6782">
              <w:t xml:space="preserve">olítica </w:t>
            </w:r>
            <w:r w:rsidR="000966D1">
              <w:t>N</w:t>
            </w:r>
            <w:r w:rsidR="001E6782">
              <w:t xml:space="preserve">acional de </w:t>
            </w:r>
            <w:r w:rsidR="000966D1">
              <w:t>A</w:t>
            </w:r>
            <w:r w:rsidR="001E6782">
              <w:t xml:space="preserve">ssistência </w:t>
            </w:r>
            <w:r w:rsidR="000966D1">
              <w:t>S</w:t>
            </w:r>
            <w:r w:rsidR="001E6782">
              <w:t>ocial.</w:t>
            </w:r>
            <w:r w:rsidR="00290F44">
              <w:t xml:space="preserve"> </w:t>
            </w:r>
            <w:r w:rsidR="002F4613">
              <w:t xml:space="preserve">Nesse sentido, </w:t>
            </w:r>
            <w:r w:rsidR="00F17A81">
              <w:t>serão propostos diálogos sobre</w:t>
            </w:r>
          </w:p>
          <w:p w14:paraId="411BF482" w14:textId="4C4D7930" w:rsidR="004519D2" w:rsidRPr="00801E12" w:rsidRDefault="002F4613" w:rsidP="00F17A81">
            <w:pPr>
              <w:pStyle w:val="PargrafodaLista"/>
              <w:spacing w:after="200" w:line="360" w:lineRule="auto"/>
              <w:ind w:left="-74"/>
              <w:jc w:val="both"/>
            </w:pPr>
            <w:r>
              <w:t xml:space="preserve"> o trabalho da (o) psicóloga (o) em equipe multiprofissional</w:t>
            </w:r>
            <w:r w:rsidR="001B0C17">
              <w:t xml:space="preserve"> e</w:t>
            </w:r>
            <w:r w:rsidR="00F17A81">
              <w:t xml:space="preserve"> a partir de uma metodologia interdisciplinar</w:t>
            </w:r>
            <w:r w:rsidR="001B0C17">
              <w:t xml:space="preserve"> investiga-se</w:t>
            </w:r>
            <w:r w:rsidR="00F17A81">
              <w:t xml:space="preserve"> questões referentes à desigualdade estrutural no cotidiano desses serviços.</w:t>
            </w:r>
            <w:r>
              <w:t xml:space="preserve">  </w:t>
            </w:r>
            <w:r w:rsidR="003871DC">
              <w:t>Considera-se</w:t>
            </w:r>
            <w:r>
              <w:t xml:space="preserve">, </w:t>
            </w:r>
            <w:r w:rsidR="001B0C17">
              <w:t>assim</w:t>
            </w:r>
            <w:r>
              <w:t>,</w:t>
            </w:r>
            <w:r w:rsidR="003871DC">
              <w:t xml:space="preserve"> que</w:t>
            </w:r>
            <w:r w:rsidR="000966D1">
              <w:t xml:space="preserve"> a</w:t>
            </w:r>
            <w:r w:rsidR="003871DC">
              <w:t xml:space="preserve"> a</w:t>
            </w:r>
            <w:r w:rsidR="000966D1">
              <w:t xml:space="preserve">ssistência social </w:t>
            </w:r>
            <w:r w:rsidR="003871DC">
              <w:t>evid</w:t>
            </w:r>
            <w:r w:rsidR="00EE3841">
              <w:t>e</w:t>
            </w:r>
            <w:r w:rsidR="003871DC">
              <w:t>ncia às questões sociais e raciais</w:t>
            </w:r>
            <w:r w:rsidR="000314A9">
              <w:t xml:space="preserve"> brasileiras</w:t>
            </w:r>
            <w:r w:rsidR="003871DC">
              <w:t xml:space="preserve"> e</w:t>
            </w:r>
            <w:r w:rsidR="00243AE6">
              <w:t>,</w:t>
            </w:r>
            <w:r w:rsidR="003871DC">
              <w:t xml:space="preserve"> por esse motivo, tais </w:t>
            </w:r>
            <w:r w:rsidR="001B0C17">
              <w:t>aspectos</w:t>
            </w:r>
            <w:r w:rsidR="003871DC">
              <w:t xml:space="preserve"> são colocad</w:t>
            </w:r>
            <w:r w:rsidR="001B0C17">
              <w:t>o</w:t>
            </w:r>
            <w:r w:rsidR="003871DC">
              <w:t xml:space="preserve">s em análise nesse momento na </w:t>
            </w:r>
            <w:r w:rsidR="00243AE6">
              <w:t>realidade brasileira</w:t>
            </w:r>
            <w:r w:rsidR="003871DC">
              <w:t>.</w:t>
            </w:r>
            <w:r w:rsidR="00EF0253">
              <w:t xml:space="preserve">    </w:t>
            </w:r>
          </w:p>
        </w:tc>
      </w:tr>
    </w:tbl>
    <w:p w14:paraId="11858736" w14:textId="0483D2E9" w:rsidR="00E020AB" w:rsidRPr="00801E12" w:rsidRDefault="001B0C17" w:rsidP="00E020A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4AA0E261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14:paraId="1919932F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14:paraId="0F4EA5E2" w14:textId="77777777" w:rsidTr="00E020AB">
        <w:tc>
          <w:tcPr>
            <w:tcW w:w="10348" w:type="dxa"/>
            <w:vAlign w:val="center"/>
          </w:tcPr>
          <w:p w14:paraId="729B239B" w14:textId="77777777" w:rsidR="00AB0F94" w:rsidRDefault="00AB0F94" w:rsidP="00E020AB">
            <w:pPr>
              <w:jc w:val="both"/>
              <w:rPr>
                <w:sz w:val="22"/>
                <w:szCs w:val="22"/>
              </w:rPr>
            </w:pPr>
          </w:p>
          <w:p w14:paraId="11D0B8CF" w14:textId="067C5E0B" w:rsidR="00E647D3" w:rsidRPr="00D813AC" w:rsidRDefault="006F5E0F" w:rsidP="006F5E0F">
            <w:pPr>
              <w:spacing w:line="360" w:lineRule="auto"/>
              <w:jc w:val="both"/>
            </w:pPr>
            <w:r w:rsidRPr="00D813AC">
              <w:t xml:space="preserve">   </w:t>
            </w:r>
            <w:r w:rsidR="00ED2B67" w:rsidRPr="00D813AC">
              <w:t>Considera-se o público-alvo d</w:t>
            </w:r>
            <w:r w:rsidR="00484D45">
              <w:t>esse</w:t>
            </w:r>
            <w:r w:rsidR="00ED2B67" w:rsidRPr="00D813AC">
              <w:t xml:space="preserve"> estágio </w:t>
            </w:r>
            <w:r w:rsidR="00484D45">
              <w:t>as (</w:t>
            </w:r>
            <w:r w:rsidR="00ED2B67" w:rsidRPr="00D813AC">
              <w:t>os</w:t>
            </w:r>
            <w:r w:rsidR="00484D45">
              <w:t>)</w:t>
            </w:r>
            <w:r w:rsidR="00ED2B67" w:rsidRPr="00D813AC">
              <w:t xml:space="preserve"> </w:t>
            </w:r>
            <w:r w:rsidR="0059278C">
              <w:t>usuári</w:t>
            </w:r>
            <w:r w:rsidR="00C22489">
              <w:t>as(</w:t>
            </w:r>
            <w:r w:rsidR="0059278C">
              <w:t>os</w:t>
            </w:r>
            <w:r w:rsidR="00C22489">
              <w:t>)</w:t>
            </w:r>
            <w:r w:rsidR="00ED2B67" w:rsidRPr="00D813AC">
              <w:t xml:space="preserve"> dos Centros de Referência de Assistência </w:t>
            </w:r>
            <w:r w:rsidR="0059278C" w:rsidRPr="00D813AC">
              <w:t>Social.</w:t>
            </w:r>
          </w:p>
        </w:tc>
      </w:tr>
    </w:tbl>
    <w:p w14:paraId="573E89EB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153DECC4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7CF5AA5F" w14:textId="77777777" w:rsidR="00921902" w:rsidRDefault="00921902" w:rsidP="00E020AB">
      <w:pPr>
        <w:jc w:val="both"/>
        <w:rPr>
          <w:b/>
          <w:sz w:val="22"/>
          <w:szCs w:val="22"/>
        </w:rPr>
      </w:pPr>
    </w:p>
    <w:p w14:paraId="03B0E05E" w14:textId="69A80E83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 xml:space="preserve">3 – Metodologia </w:t>
      </w:r>
    </w:p>
    <w:p w14:paraId="339C1C5D" w14:textId="77777777" w:rsidR="00E020AB" w:rsidRPr="002727CF" w:rsidRDefault="00E020AB" w:rsidP="00E020AB">
      <w:pPr>
        <w:jc w:val="both"/>
        <w:rPr>
          <w:b/>
        </w:rPr>
      </w:pPr>
    </w:p>
    <w:p w14:paraId="065CC204" w14:textId="496473C1" w:rsidR="002727CF" w:rsidRPr="002727CF" w:rsidRDefault="002727CF" w:rsidP="004519D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14:paraId="7D046304" w14:textId="28322A29" w:rsidR="004519D2" w:rsidRDefault="00250FB2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 xml:space="preserve">. </w:t>
      </w:r>
      <w:r w:rsidR="0069359A">
        <w:t xml:space="preserve">Esta metodologia deverá fortalecer espaços de participação social, mobilização social e organização comunitária, contribuindo para o exercício da cidadania ativa, autonomia e controle social, evitando a cronificação </w:t>
      </w:r>
      <w:r w:rsidR="00594C3D">
        <w:t>das</w:t>
      </w:r>
      <w:r w:rsidR="0069359A">
        <w:t xml:space="preserve"> situaç</w:t>
      </w:r>
      <w:r w:rsidR="00594C3D">
        <w:t>ões</w:t>
      </w:r>
      <w:r w:rsidR="0069359A">
        <w:t xml:space="preserve"> de vulnerabilidade</w:t>
      </w:r>
      <w:r w:rsidR="00594C3D">
        <w:t>s</w:t>
      </w:r>
      <w:r w:rsidR="00196F77">
        <w:t xml:space="preserve"> e assistencialistas.</w:t>
      </w:r>
      <w:r w:rsidR="0069359A">
        <w:t xml:space="preserve"> Assim, </w:t>
      </w:r>
      <w:r w:rsidR="0041651F">
        <w:t xml:space="preserve">deverá </w:t>
      </w:r>
      <w:r w:rsidR="0069359A">
        <w:t>atuar integrad</w:t>
      </w:r>
      <w:r w:rsidR="00196F77">
        <w:t>a</w:t>
      </w:r>
      <w:r w:rsidR="0041651F">
        <w:t xml:space="preserve"> à perspectiva interdisciplinar, em especial nas interfaces entre a Psicologia e o Serviço Social, buscando a</w:t>
      </w:r>
    </w:p>
    <w:p w14:paraId="3A1BD9C1" w14:textId="43D2AAFA" w:rsidR="006B4E00" w:rsidRDefault="006B4E00" w:rsidP="006B4E00">
      <w:pPr>
        <w:autoSpaceDE w:val="0"/>
        <w:autoSpaceDN w:val="0"/>
        <w:adjustRightInd w:val="0"/>
      </w:pPr>
    </w:p>
    <w:p w14:paraId="3EA076B7" w14:textId="77777777" w:rsidR="006B4E00" w:rsidRDefault="006B4E00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</w:p>
    <w:p w14:paraId="1F9836B5" w14:textId="764D8750" w:rsidR="006B4E00" w:rsidRDefault="006B4E00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>interação de saberes e a complementação de ações, com vistas à maior resolutividade dos serviços oferecidos.</w:t>
      </w:r>
    </w:p>
    <w:p w14:paraId="2C2B149E" w14:textId="2CF72020" w:rsidR="006B4E00" w:rsidRPr="006B4E00" w:rsidRDefault="006B4E00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>-Participação em atividades de acolhimento, acompanhamento e orientação psicossocial, visitas domiciliares, busca ativa, serviços de convivência,</w:t>
      </w:r>
      <w:r w:rsidRPr="006B4E00">
        <w:rPr>
          <w:rFonts w:ascii="Cheltenham-Bold" w:eastAsiaTheme="minorHAnsi" w:hAnsi="Cheltenham-Bold" w:cs="Cheltenham-Bold"/>
          <w:b/>
          <w:bCs/>
          <w:color w:val="000000"/>
          <w:sz w:val="22"/>
          <w:szCs w:val="22"/>
          <w:lang w:eastAsia="en-US"/>
        </w:rPr>
        <w:t xml:space="preserve"> </w:t>
      </w:r>
      <w:r w:rsidRPr="006B4E00">
        <w:rPr>
          <w:rFonts w:eastAsiaTheme="minorHAnsi"/>
          <w:color w:val="000000"/>
          <w:lang w:eastAsia="en-US"/>
        </w:rPr>
        <w:t>encaminhamento</w:t>
      </w:r>
      <w:r w:rsidRPr="006B4E00">
        <w:rPr>
          <w:rFonts w:eastAsiaTheme="minorHAnsi"/>
          <w:b/>
          <w:bCs/>
          <w:color w:val="000000"/>
          <w:lang w:eastAsia="en-US"/>
        </w:rPr>
        <w:t xml:space="preserve"> </w:t>
      </w:r>
      <w:r w:rsidRPr="006B4E00">
        <w:rPr>
          <w:rFonts w:eastAsiaTheme="minorHAnsi"/>
          <w:color w:val="000000"/>
          <w:lang w:eastAsia="en-US"/>
        </w:rPr>
        <w:t xml:space="preserve">de usuárias(os) à rede socioassistencial ou à rede de serviços </w:t>
      </w:r>
      <w:r w:rsidRPr="006B4E00">
        <w:t>etc.</w:t>
      </w:r>
    </w:p>
    <w:p w14:paraId="2C15D99F" w14:textId="66E21292" w:rsidR="0003055F" w:rsidRDefault="0003055F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 xml:space="preserve">- </w:t>
      </w:r>
      <w:r w:rsidR="00C85AF0">
        <w:t>Elaboração de relatórios e d</w:t>
      </w:r>
      <w:r w:rsidR="00BC7CE8">
        <w:t>e</w:t>
      </w:r>
      <w:r w:rsidR="00C85AF0">
        <w:t xml:space="preserve"> prontuários do SUAS.</w:t>
      </w:r>
    </w:p>
    <w:p w14:paraId="5BD210F6" w14:textId="22A6113E" w:rsidR="00642328" w:rsidRDefault="00642328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>- Supervisão em grupo</w:t>
      </w:r>
    </w:p>
    <w:p w14:paraId="57F04AB1" w14:textId="46EBA452" w:rsidR="00BC7CE8" w:rsidRDefault="00BC7CE8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>- Estudo teórico-prático</w:t>
      </w:r>
    </w:p>
    <w:p w14:paraId="1E142171" w14:textId="34F7D4A8" w:rsidR="00BC7CE8" w:rsidRPr="002727CF" w:rsidRDefault="00BC7CE8" w:rsidP="00196F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13"/>
        <w:jc w:val="both"/>
      </w:pPr>
      <w:r>
        <w:t>- Elaboração de Relatório Final</w:t>
      </w:r>
    </w:p>
    <w:p w14:paraId="1EAC3D89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50C16824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5798323F" w14:textId="77777777" w:rsidR="001B79E6" w:rsidRDefault="001B79E6" w:rsidP="00E020AB">
      <w:pPr>
        <w:jc w:val="both"/>
        <w:rPr>
          <w:b/>
          <w:sz w:val="22"/>
          <w:szCs w:val="22"/>
        </w:rPr>
      </w:pPr>
    </w:p>
    <w:p w14:paraId="26C50FD6" w14:textId="25179D2A"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4 – Cronograma de Execução</w:t>
      </w:r>
    </w:p>
    <w:p w14:paraId="70FD47A7" w14:textId="77777777" w:rsidR="00E020AB" w:rsidRPr="00801E12" w:rsidRDefault="00E020AB" w:rsidP="00E020AB">
      <w:pPr>
        <w:jc w:val="both"/>
        <w:rPr>
          <w:b/>
          <w:sz w:val="22"/>
          <w:szCs w:val="22"/>
        </w:rPr>
      </w:pPr>
    </w:p>
    <w:p w14:paraId="4DC34651" w14:textId="77777777" w:rsidR="00B314E4" w:rsidRDefault="00B314E4" w:rsidP="006A300D">
      <w:pPr>
        <w:ind w:left="113"/>
        <w:jc w:val="both"/>
      </w:pPr>
    </w:p>
    <w:tbl>
      <w:tblPr>
        <w:tblW w:w="1030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5"/>
      </w:tblGrid>
      <w:tr w:rsidR="00AE6341" w14:paraId="217465ED" w14:textId="77777777" w:rsidTr="008412E4">
        <w:trPr>
          <w:trHeight w:val="960"/>
        </w:trPr>
        <w:tc>
          <w:tcPr>
            <w:tcW w:w="10305" w:type="dxa"/>
          </w:tcPr>
          <w:p w14:paraId="74D0F7B3" w14:textId="59754754" w:rsidR="008412E4" w:rsidRDefault="00802D37" w:rsidP="008412E4">
            <w:pPr>
              <w:ind w:left="113"/>
              <w:jc w:val="both"/>
            </w:pPr>
            <w:r>
              <w:t xml:space="preserve">- </w:t>
            </w:r>
            <w:r w:rsidR="00DD0F2D">
              <w:t>Supervisão semanal</w:t>
            </w:r>
          </w:p>
          <w:p w14:paraId="0021CD8A" w14:textId="141BA9D0" w:rsidR="008412E4" w:rsidRDefault="008412E4" w:rsidP="008412E4">
            <w:pPr>
              <w:ind w:left="113"/>
              <w:jc w:val="both"/>
            </w:pPr>
            <w:r>
              <w:t>- Estudo e discussão de textos</w:t>
            </w:r>
            <w:r w:rsidR="00923912">
              <w:t xml:space="preserve"> sobre</w:t>
            </w:r>
            <w:r>
              <w:t xml:space="preserve"> Psicologia social comunitária</w:t>
            </w:r>
            <w:r w:rsidR="00DC26A6">
              <w:t>, debate racial</w:t>
            </w:r>
            <w:r>
              <w:t xml:space="preserve"> e </w:t>
            </w:r>
            <w:r w:rsidR="00023E9C">
              <w:t>a</w:t>
            </w:r>
            <w:r>
              <w:t>ssistência social.</w:t>
            </w:r>
          </w:p>
          <w:p w14:paraId="3262EA37" w14:textId="5122304F" w:rsidR="00923912" w:rsidRDefault="00923912" w:rsidP="008412E4">
            <w:pPr>
              <w:ind w:left="113"/>
              <w:jc w:val="both"/>
            </w:pPr>
            <w: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>Estudo e discussão de textos sobre a Pandemia</w:t>
            </w:r>
          </w:p>
          <w:p w14:paraId="27A41C32" w14:textId="03F8E6C5" w:rsidR="00243CB4" w:rsidRDefault="00243CB4" w:rsidP="008412E4">
            <w:pPr>
              <w:ind w:left="113"/>
              <w:jc w:val="both"/>
            </w:pPr>
            <w:r>
              <w:t>- Estudo e discussão sobre a metodologia interdisciplinar nos serviços.</w:t>
            </w:r>
          </w:p>
          <w:p w14:paraId="080C4229" w14:textId="73BA6784" w:rsidR="00AE6341" w:rsidRDefault="008412E4" w:rsidP="00243CB4">
            <w:pPr>
              <w:jc w:val="both"/>
              <w:rPr>
                <w:bCs/>
              </w:rPr>
            </w:pPr>
            <w:r>
              <w:t xml:space="preserve">  </w:t>
            </w:r>
            <w:r w:rsidR="00AE6341" w:rsidRPr="001B79E6">
              <w:rPr>
                <w:bCs/>
                <w:sz w:val="22"/>
                <w:szCs w:val="22"/>
              </w:rPr>
              <w:t xml:space="preserve">- </w:t>
            </w:r>
            <w:r w:rsidR="00AE6341" w:rsidRPr="00AF7742">
              <w:rPr>
                <w:bCs/>
              </w:rPr>
              <w:t>Relatório quinzenal e semestral</w:t>
            </w:r>
          </w:p>
          <w:p w14:paraId="294399EA" w14:textId="14CA453E" w:rsidR="00802D37" w:rsidRDefault="00802D37" w:rsidP="00802D37">
            <w:pPr>
              <w:ind w:left="113"/>
              <w:jc w:val="both"/>
            </w:pPr>
            <w:r>
              <w:rPr>
                <w:bCs/>
              </w:rPr>
              <w:t xml:space="preserve">- </w:t>
            </w:r>
            <w:r w:rsidRPr="001B79E6">
              <w:rPr>
                <w:bCs/>
                <w:sz w:val="22"/>
                <w:szCs w:val="22"/>
              </w:rPr>
              <w:t>Discussão e avaliação do semestre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656E9892" w14:textId="77777777" w:rsidR="00F02095" w:rsidRDefault="00F02095" w:rsidP="00E020AB">
      <w:pPr>
        <w:spacing w:line="360" w:lineRule="auto"/>
        <w:jc w:val="both"/>
        <w:rPr>
          <w:b/>
          <w:sz w:val="22"/>
          <w:szCs w:val="22"/>
        </w:rPr>
      </w:pPr>
    </w:p>
    <w:p w14:paraId="2BF581EC" w14:textId="76F47E19" w:rsidR="00E020AB" w:rsidRDefault="00E020AB" w:rsidP="00E020AB">
      <w:pPr>
        <w:spacing w:line="360" w:lineRule="auto"/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5 - Referências Bibliográficas</w:t>
      </w:r>
    </w:p>
    <w:p w14:paraId="47223246" w14:textId="77777777" w:rsidR="00923912" w:rsidRPr="00801E12" w:rsidRDefault="00923912" w:rsidP="00E020AB">
      <w:pPr>
        <w:spacing w:line="360" w:lineRule="auto"/>
        <w:jc w:val="both"/>
        <w:rPr>
          <w:b/>
          <w:sz w:val="22"/>
          <w:szCs w:val="22"/>
        </w:rPr>
      </w:pPr>
    </w:p>
    <w:p w14:paraId="33F75D00" w14:textId="4B74EE47" w:rsidR="00EF0253" w:rsidRDefault="00AA050F" w:rsidP="004E4535">
      <w:pPr>
        <w:spacing w:before="25" w:line="360" w:lineRule="auto"/>
        <w:jc w:val="both"/>
      </w:pPr>
      <w:r>
        <w:t xml:space="preserve">  </w:t>
      </w:r>
      <w:r w:rsidR="00EF0253">
        <w:rPr>
          <w:color w:val="000000" w:themeColor="text1"/>
        </w:rPr>
        <w:t xml:space="preserve">AKOTIRNE, C. </w:t>
      </w:r>
      <w:r w:rsidR="00EF0253" w:rsidRPr="00E911D4">
        <w:rPr>
          <w:b/>
          <w:bCs/>
          <w:color w:val="000000" w:themeColor="text1"/>
        </w:rPr>
        <w:t>Interseccionalidade</w:t>
      </w:r>
      <w:r w:rsidR="00EF0253">
        <w:rPr>
          <w:color w:val="000000" w:themeColor="text1"/>
        </w:rPr>
        <w:t>.</w:t>
      </w:r>
      <w:r w:rsidR="00EF0253" w:rsidRPr="00AC311F">
        <w:rPr>
          <w:color w:val="000000" w:themeColor="text1"/>
        </w:rPr>
        <w:t xml:space="preserve"> </w:t>
      </w:r>
      <w:r w:rsidR="00EF0253" w:rsidRPr="00923912">
        <w:rPr>
          <w:color w:val="000000" w:themeColor="text1"/>
        </w:rPr>
        <w:t xml:space="preserve">São Paulo: Sueli Carneiro, </w:t>
      </w:r>
      <w:r w:rsidR="00EF0253">
        <w:rPr>
          <w:color w:val="000000" w:themeColor="text1"/>
        </w:rPr>
        <w:t>Editora Jandaíra, 2020.</w:t>
      </w:r>
    </w:p>
    <w:p w14:paraId="7EEFADC2" w14:textId="2DAC3B1C" w:rsidR="00E911D4" w:rsidRPr="00923912" w:rsidRDefault="00EF0253" w:rsidP="004E4535">
      <w:pPr>
        <w:spacing w:before="25" w:line="360" w:lineRule="auto"/>
        <w:jc w:val="both"/>
        <w:rPr>
          <w:color w:val="000000" w:themeColor="text1"/>
        </w:rPr>
      </w:pPr>
      <w:r>
        <w:t xml:space="preserve">  </w:t>
      </w:r>
      <w:r w:rsidR="00AA050F" w:rsidRPr="00923912">
        <w:rPr>
          <w:color w:val="000000" w:themeColor="text1"/>
        </w:rPr>
        <w:t>A</w:t>
      </w:r>
      <w:r w:rsidR="00923912" w:rsidRPr="00923912">
        <w:rPr>
          <w:color w:val="000000" w:themeColor="text1"/>
        </w:rPr>
        <w:t>LMEIDA</w:t>
      </w:r>
      <w:r w:rsidR="00AA050F" w:rsidRPr="00923912">
        <w:rPr>
          <w:color w:val="000000" w:themeColor="text1"/>
        </w:rPr>
        <w:t xml:space="preserve">, S. </w:t>
      </w:r>
      <w:r w:rsidR="00AA050F" w:rsidRPr="00923912">
        <w:rPr>
          <w:b/>
          <w:bCs/>
          <w:color w:val="000000" w:themeColor="text1"/>
        </w:rPr>
        <w:t>Racismo Estrutural</w:t>
      </w:r>
      <w:r w:rsidR="00AA050F" w:rsidRPr="00923912">
        <w:rPr>
          <w:color w:val="000000" w:themeColor="text1"/>
        </w:rPr>
        <w:t>. São Paulo: Sueli Carneiro</w:t>
      </w:r>
      <w:r w:rsidR="00923912" w:rsidRPr="00923912">
        <w:rPr>
          <w:color w:val="000000" w:themeColor="text1"/>
        </w:rPr>
        <w:t>,</w:t>
      </w:r>
      <w:r w:rsidR="00AA050F" w:rsidRPr="00923912">
        <w:rPr>
          <w:color w:val="000000" w:themeColor="text1"/>
        </w:rPr>
        <w:t xml:space="preserve"> Pólen.</w:t>
      </w:r>
      <w:r w:rsidR="00923912" w:rsidRPr="00923912">
        <w:rPr>
          <w:color w:val="000000" w:themeColor="text1"/>
        </w:rPr>
        <w:t xml:space="preserve"> 2019.</w:t>
      </w:r>
      <w:r w:rsidR="00E911D4">
        <w:rPr>
          <w:color w:val="000000" w:themeColor="text1"/>
        </w:rPr>
        <w:t xml:space="preserve">  </w:t>
      </w:r>
    </w:p>
    <w:p w14:paraId="14CDCC14" w14:textId="77777777" w:rsidR="00484D45" w:rsidRDefault="001B79E6" w:rsidP="004E4535">
      <w:pPr>
        <w:spacing w:before="25" w:line="360" w:lineRule="auto"/>
        <w:jc w:val="both"/>
      </w:pPr>
      <w:r w:rsidRPr="006923D3">
        <w:t xml:space="preserve">  BARÓ, I. M. </w:t>
      </w:r>
      <w:r w:rsidRPr="006923D3">
        <w:rPr>
          <w:b/>
          <w:bCs/>
        </w:rPr>
        <w:t>Psicologia da Libertação</w:t>
      </w:r>
      <w:r w:rsidRPr="006923D3">
        <w:t xml:space="preserve">. Tradução Fernando Lacerda. Petrópolis, Rio de Janeiro, Ed. </w:t>
      </w:r>
      <w:r w:rsidR="00484D45">
        <w:t xml:space="preserve">   </w:t>
      </w:r>
    </w:p>
    <w:p w14:paraId="1ED9B98B" w14:textId="410C3792" w:rsidR="001B79E6" w:rsidRPr="006923D3" w:rsidRDefault="00484D45" w:rsidP="004E4535">
      <w:pPr>
        <w:spacing w:before="25" w:line="360" w:lineRule="auto"/>
        <w:jc w:val="both"/>
      </w:pPr>
      <w:r>
        <w:t xml:space="preserve">  </w:t>
      </w:r>
      <w:r w:rsidR="001B79E6" w:rsidRPr="006923D3">
        <w:t>Vozes, 2017.</w:t>
      </w:r>
    </w:p>
    <w:p w14:paraId="1B50C330" w14:textId="77777777" w:rsidR="00AF7742" w:rsidRPr="00D3526D" w:rsidRDefault="00923912" w:rsidP="000314A9">
      <w:pPr>
        <w:spacing w:before="25" w:line="360" w:lineRule="auto"/>
        <w:jc w:val="both"/>
      </w:pPr>
      <w:r>
        <w:rPr>
          <w:sz w:val="22"/>
          <w:szCs w:val="22"/>
        </w:rPr>
        <w:t xml:space="preserve">  </w:t>
      </w:r>
      <w:r w:rsidRPr="00AF7742">
        <w:t>BENTO, M.A.S</w:t>
      </w:r>
      <w:r w:rsidR="004E4535" w:rsidRPr="00AF7742">
        <w:t>; CARONE, I. (orgs.)</w:t>
      </w:r>
      <w:r w:rsidR="004E4535">
        <w:rPr>
          <w:sz w:val="22"/>
          <w:szCs w:val="22"/>
        </w:rPr>
        <w:t xml:space="preserve"> </w:t>
      </w:r>
      <w:r w:rsidR="004E4535" w:rsidRPr="00AF7742">
        <w:rPr>
          <w:b/>
          <w:bCs/>
        </w:rPr>
        <w:t xml:space="preserve">Psicologia </w:t>
      </w:r>
      <w:r w:rsidR="00094969" w:rsidRPr="00AF7742">
        <w:rPr>
          <w:b/>
          <w:bCs/>
        </w:rPr>
        <w:t>S</w:t>
      </w:r>
      <w:r w:rsidR="004E4535" w:rsidRPr="00AF7742">
        <w:rPr>
          <w:b/>
          <w:bCs/>
        </w:rPr>
        <w:t>ocial do Racismo</w:t>
      </w:r>
      <w:r w:rsidR="004E4535" w:rsidRPr="00AF7742">
        <w:t>.</w:t>
      </w:r>
      <w:r w:rsidR="004E4535" w:rsidRPr="004E4535">
        <w:rPr>
          <w:sz w:val="22"/>
          <w:szCs w:val="22"/>
        </w:rPr>
        <w:t xml:space="preserve"> </w:t>
      </w:r>
      <w:r w:rsidR="004E4535" w:rsidRPr="00D3526D">
        <w:t xml:space="preserve">Estudos sobre branquitude e </w:t>
      </w:r>
      <w:r w:rsidR="00AF7742" w:rsidRPr="00D3526D">
        <w:t xml:space="preserve">  </w:t>
      </w:r>
    </w:p>
    <w:p w14:paraId="52167087" w14:textId="04AB2C1E" w:rsidR="00923912" w:rsidRPr="00D3526D" w:rsidRDefault="00AF7742" w:rsidP="00D3526D">
      <w:pPr>
        <w:spacing w:before="25" w:line="360" w:lineRule="auto"/>
        <w:jc w:val="both"/>
      </w:pPr>
      <w:r w:rsidRPr="00D3526D">
        <w:t xml:space="preserve">  </w:t>
      </w:r>
      <w:r w:rsidR="004E4535" w:rsidRPr="00D3526D">
        <w:t>branqueamento no Brasil. Petrópolis, Vozes, 2014.</w:t>
      </w:r>
    </w:p>
    <w:p w14:paraId="2E9ECC3D" w14:textId="6BD8F22C" w:rsidR="00802D37" w:rsidRDefault="001B79E6" w:rsidP="004E4535">
      <w:pPr>
        <w:spacing w:line="360" w:lineRule="auto"/>
        <w:ind w:left="113"/>
        <w:jc w:val="both"/>
      </w:pPr>
      <w:r>
        <w:t xml:space="preserve">BRASIL. </w:t>
      </w:r>
      <w:r w:rsidRPr="00923912">
        <w:rPr>
          <w:b/>
          <w:bCs/>
        </w:rPr>
        <w:t>Política Nacional de Assistência Social</w:t>
      </w:r>
      <w:r>
        <w:t>. Brasília: Ministério do Desenvolvimento Social e Combate à Fome/Secretaria Nacional de Assistência Social. 2004.</w:t>
      </w:r>
    </w:p>
    <w:p w14:paraId="7FAEB3A0" w14:textId="3CAFD5B9" w:rsidR="00092CA5" w:rsidRDefault="00766C65" w:rsidP="004E4535">
      <w:pPr>
        <w:spacing w:line="360" w:lineRule="auto"/>
        <w:ind w:left="113"/>
        <w:jc w:val="both"/>
      </w:pPr>
      <w:r>
        <w:t>C</w:t>
      </w:r>
      <w:r w:rsidR="00E06E81">
        <w:t>ONSELHO</w:t>
      </w:r>
      <w:r>
        <w:t xml:space="preserve"> </w:t>
      </w:r>
      <w:r w:rsidR="00E06E81">
        <w:t>FEDERAL</w:t>
      </w:r>
      <w:r>
        <w:t xml:space="preserve"> </w:t>
      </w:r>
      <w:r w:rsidR="00E06E81">
        <w:t>DE PSICOLOGIA</w:t>
      </w:r>
      <w:r>
        <w:t xml:space="preserve">. </w:t>
      </w:r>
      <w:r w:rsidRPr="00E06E81">
        <w:rPr>
          <w:b/>
          <w:bCs/>
        </w:rPr>
        <w:t>P</w:t>
      </w:r>
      <w:r w:rsidR="001F35CA" w:rsidRPr="00E06E81">
        <w:rPr>
          <w:b/>
          <w:bCs/>
        </w:rPr>
        <w:t>ráticas e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Estágios</w:t>
      </w:r>
      <w:r w:rsidRPr="00E06E81">
        <w:rPr>
          <w:b/>
          <w:bCs/>
        </w:rPr>
        <w:t xml:space="preserve"> R</w:t>
      </w:r>
      <w:r w:rsidR="001F35CA" w:rsidRPr="00E06E81">
        <w:rPr>
          <w:b/>
          <w:bCs/>
        </w:rPr>
        <w:t>emotos em</w:t>
      </w:r>
      <w:r w:rsidRPr="00E06E81">
        <w:rPr>
          <w:b/>
          <w:bCs/>
        </w:rPr>
        <w:t xml:space="preserve"> P</w:t>
      </w:r>
      <w:r w:rsidR="001F35CA" w:rsidRPr="00E06E81">
        <w:rPr>
          <w:b/>
          <w:bCs/>
        </w:rPr>
        <w:t>sicologia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no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Contexto</w:t>
      </w:r>
      <w:r w:rsidRPr="00E06E81">
        <w:rPr>
          <w:b/>
          <w:bCs/>
        </w:rPr>
        <w:t xml:space="preserve"> </w:t>
      </w:r>
      <w:r w:rsidR="001F35CA" w:rsidRPr="00E06E81">
        <w:rPr>
          <w:b/>
          <w:bCs/>
        </w:rPr>
        <w:t>da</w:t>
      </w:r>
      <w:r w:rsidRPr="00E06E81">
        <w:rPr>
          <w:b/>
          <w:bCs/>
        </w:rPr>
        <w:t xml:space="preserve"> P</w:t>
      </w:r>
      <w:r w:rsidR="001F35CA" w:rsidRPr="00E06E81">
        <w:rPr>
          <w:b/>
          <w:bCs/>
        </w:rPr>
        <w:t>andemia da</w:t>
      </w:r>
      <w:r w:rsidRPr="00E06E81">
        <w:rPr>
          <w:b/>
          <w:bCs/>
        </w:rPr>
        <w:t xml:space="preserve"> COVID-19.</w:t>
      </w:r>
      <w:r>
        <w:t xml:space="preserve"> </w:t>
      </w:r>
      <w:r w:rsidR="001F35CA">
        <w:t>Recome</w:t>
      </w:r>
      <w:r w:rsidR="007350F7">
        <w:t>n</w:t>
      </w:r>
      <w:r w:rsidR="001F35CA">
        <w:t>dações</w:t>
      </w:r>
      <w:r w:rsidR="00E06E81">
        <w:t>. Brasília: CFP, 2020.</w:t>
      </w:r>
      <w:r w:rsidR="00802D37">
        <w:t xml:space="preserve"> Disponível em:</w:t>
      </w:r>
      <w:r w:rsidR="00802D37" w:rsidRPr="00802D37">
        <w:t xml:space="preserve"> </w:t>
      </w:r>
      <w:hyperlink r:id="rId8" w:history="1">
        <w:r w:rsidR="00802D37" w:rsidRPr="00287AEB">
          <w:rPr>
            <w:rStyle w:val="Hyperlink"/>
          </w:rPr>
          <w:t>https://site.cfp.org.br/wp-content/uploads/2020/08/Caderno-de-orientac%CC%A7o%CC%83es-formac%CC%A7a%CC%83o-e-esta%CC%81gios_FINAL2_com_ISBN_FC.pdf</w:t>
        </w:r>
      </w:hyperlink>
      <w:r w:rsidR="00802D37">
        <w:t xml:space="preserve">. </w:t>
      </w:r>
    </w:p>
    <w:p w14:paraId="1E5952B7" w14:textId="16924892" w:rsidR="006A1FE5" w:rsidRDefault="006A1FE5" w:rsidP="004E4535">
      <w:pPr>
        <w:spacing w:line="360" w:lineRule="auto"/>
        <w:ind w:left="113"/>
        <w:jc w:val="both"/>
      </w:pPr>
      <w:r>
        <w:lastRenderedPageBreak/>
        <w:t>_______________________________.</w:t>
      </w:r>
      <w:r w:rsidR="00FE00FD" w:rsidRPr="00FE00FD">
        <w:t xml:space="preserve"> </w:t>
      </w:r>
      <w:r w:rsidR="00FE00FD" w:rsidRPr="00FE00FD">
        <w:rPr>
          <w:b/>
          <w:bCs/>
        </w:rPr>
        <w:t>Referências técnica</w:t>
      </w:r>
      <w:r w:rsidR="00FE00FD">
        <w:rPr>
          <w:b/>
          <w:bCs/>
        </w:rPr>
        <w:t>s</w:t>
      </w:r>
      <w:r w:rsidR="00FE00FD">
        <w:t xml:space="preserve"> para atuação do(a) psicólogo(a) no CRAS/SUAS, Brasília: CFP, 2007. </w:t>
      </w:r>
      <w:r>
        <w:t xml:space="preserve"> Disponível em: </w:t>
      </w:r>
      <w:r w:rsidRPr="000977A5">
        <w:t>https:</w:t>
      </w:r>
      <w:r>
        <w:t xml:space="preserve"> </w:t>
      </w:r>
      <w:hyperlink r:id="rId9" w:history="1">
        <w:r w:rsidR="00FE00FD" w:rsidRPr="00287AEB">
          <w:rPr>
            <w:rStyle w:val="Hyperlink"/>
          </w:rPr>
          <w:t>https://site.cfp.org.br/wp-content/uploads/2019/09/Refer%C3%AAncias-T%C3%A9cnicas-para-Atua%C3%A7%C3%A3o-das-Psic%C3%B3logas-no-CRAS-SUAS.pdf</w:t>
        </w:r>
      </w:hyperlink>
      <w:r w:rsidR="00FE00FD">
        <w:t xml:space="preserve">. </w:t>
      </w:r>
    </w:p>
    <w:p w14:paraId="58DB6966" w14:textId="5D4A4377" w:rsidR="000977A5" w:rsidRDefault="000977A5" w:rsidP="004E4535">
      <w:pPr>
        <w:spacing w:line="360" w:lineRule="auto"/>
        <w:ind w:left="113"/>
        <w:jc w:val="both"/>
      </w:pPr>
      <w:r>
        <w:t>________________________________.</w:t>
      </w:r>
      <w:r w:rsidR="00D64D61" w:rsidRPr="00D64D61">
        <w:t xml:space="preserve"> </w:t>
      </w:r>
      <w:r w:rsidR="00D64D61" w:rsidRPr="00D64D61">
        <w:rPr>
          <w:b/>
          <w:bCs/>
        </w:rPr>
        <w:t>Referências técnicas</w:t>
      </w:r>
      <w:r w:rsidR="00D64D61">
        <w:t xml:space="preserve"> para Prática de Psicólogas(os) no Centro de Referência Especializado da Assistência Social </w:t>
      </w:r>
      <w:r w:rsidR="00FE00FD">
        <w:t>–</w:t>
      </w:r>
      <w:r w:rsidR="00D64D61">
        <w:t xml:space="preserve"> CREAS</w:t>
      </w:r>
      <w:r w:rsidR="00FE00FD">
        <w:t>,</w:t>
      </w:r>
      <w:r w:rsidR="00D64D61">
        <w:t xml:space="preserve"> Brasília: CFP, 2012.</w:t>
      </w:r>
      <w:r>
        <w:t xml:space="preserve"> Disponível em: </w:t>
      </w:r>
      <w:r w:rsidRPr="000977A5">
        <w:t>https://site.cfp.org.br/wp-content/uploads/2013/08/CREPOP_CREAS_.pdf</w:t>
      </w:r>
      <w:r>
        <w:t>.</w:t>
      </w:r>
    </w:p>
    <w:p w14:paraId="39B11F63" w14:textId="4193A987" w:rsidR="00092CA5" w:rsidRDefault="00092CA5" w:rsidP="004E4535">
      <w:pPr>
        <w:spacing w:line="360" w:lineRule="auto"/>
        <w:ind w:left="113"/>
        <w:jc w:val="both"/>
      </w:pPr>
      <w:r>
        <w:t xml:space="preserve">________________________________. </w:t>
      </w:r>
      <w:r w:rsidRPr="00092CA5">
        <w:rPr>
          <w:b/>
          <w:bCs/>
        </w:rPr>
        <w:t>Relações Raciais</w:t>
      </w:r>
      <w:r>
        <w:t xml:space="preserve">: Referências Técnicas para atuação de psicólogas/os. Brasília: CFP, 2017. Disponível em: </w:t>
      </w:r>
      <w:hyperlink r:id="rId10" w:history="1">
        <w:r w:rsidRPr="00287AEB">
          <w:rPr>
            <w:rStyle w:val="Hyperlink"/>
          </w:rPr>
          <w:t>https://site.cfp.org.br/wp-content/uploads/2017/09/relacoes_raciais_baixa.pdf</w:t>
        </w:r>
      </w:hyperlink>
      <w:r>
        <w:t xml:space="preserve">. </w:t>
      </w:r>
    </w:p>
    <w:p w14:paraId="52B1F68D" w14:textId="6C2DF230" w:rsidR="001F35CA" w:rsidRDefault="001F35CA" w:rsidP="004E4535">
      <w:pPr>
        <w:spacing w:line="360" w:lineRule="auto"/>
        <w:ind w:left="113"/>
        <w:jc w:val="both"/>
      </w:pPr>
      <w:r>
        <w:t xml:space="preserve">CRUZ, L R. GUARESHI, N. A Constituição da Assistência Social como Política Pública: interrogações à psicologia. In: </w:t>
      </w:r>
      <w:r w:rsidRPr="00923912">
        <w:rPr>
          <w:b/>
          <w:bCs/>
        </w:rPr>
        <w:t>Políticas Públicas e Assistência Social</w:t>
      </w:r>
      <w:r>
        <w:t>. Diálogo com as Práticas Psicológicas. RJ: Ed. Vozes, 2010.</w:t>
      </w:r>
    </w:p>
    <w:p w14:paraId="09337C1C" w14:textId="77777777" w:rsidR="00C22489" w:rsidRDefault="004E4535" w:rsidP="00C22489">
      <w:pP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="00C22489" w:rsidRPr="00154607">
        <w:rPr>
          <w:rFonts w:cstheme="minorHAnsi"/>
          <w:color w:val="000000"/>
        </w:rPr>
        <w:t>G</w:t>
      </w:r>
      <w:r w:rsidR="00C22489">
        <w:rPr>
          <w:rFonts w:cstheme="minorHAnsi"/>
          <w:color w:val="000000"/>
        </w:rPr>
        <w:t>OES</w:t>
      </w:r>
      <w:r w:rsidR="00C22489" w:rsidRPr="00154607">
        <w:rPr>
          <w:rFonts w:cstheme="minorHAnsi"/>
          <w:color w:val="000000"/>
        </w:rPr>
        <w:t xml:space="preserve">, Emanuelle Freitas, Ramos, Dandara de Oliveira, &amp; Ferreira, Andrea Jacqueline Fortes. </w:t>
      </w:r>
    </w:p>
    <w:p w14:paraId="172CF253" w14:textId="77777777" w:rsidR="00C22489" w:rsidRDefault="00C22489" w:rsidP="00C22489">
      <w:pP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Pr="00154607">
        <w:rPr>
          <w:rFonts w:cstheme="minorHAnsi"/>
          <w:color w:val="000000"/>
        </w:rPr>
        <w:t>Desigualdades raciais em saúde e a pandemia da Covid-19. </w:t>
      </w:r>
      <w:r w:rsidRPr="004E4535">
        <w:rPr>
          <w:rFonts w:cstheme="minorHAnsi"/>
          <w:b/>
          <w:bCs/>
          <w:color w:val="000000"/>
        </w:rPr>
        <w:t>Trabalho, Educação e Saúde</w:t>
      </w:r>
      <w:r w:rsidRPr="00154607">
        <w:rPr>
          <w:rFonts w:cstheme="minorHAnsi"/>
          <w:color w:val="000000"/>
        </w:rPr>
        <w:t>, </w:t>
      </w:r>
      <w:r w:rsidRPr="00154607">
        <w:rPr>
          <w:rFonts w:cstheme="minorHAnsi"/>
          <w:i/>
          <w:iCs/>
          <w:color w:val="000000"/>
        </w:rPr>
        <w:t>18</w:t>
      </w:r>
      <w:r w:rsidRPr="00154607">
        <w:rPr>
          <w:rFonts w:cstheme="minorHAnsi"/>
          <w:color w:val="000000"/>
        </w:rPr>
        <w:t xml:space="preserve">(3), </w:t>
      </w:r>
      <w:r>
        <w:rPr>
          <w:rFonts w:cstheme="minorHAnsi"/>
          <w:color w:val="000000"/>
        </w:rPr>
        <w:t xml:space="preserve">2020, </w:t>
      </w:r>
    </w:p>
    <w:p w14:paraId="6CBAEF46" w14:textId="74A6F38A" w:rsidR="004E4535" w:rsidRPr="00154607" w:rsidRDefault="00C22489" w:rsidP="00C22489">
      <w:pPr>
        <w:spacing w:line="360" w:lineRule="auto"/>
        <w:rPr>
          <w:rStyle w:val="Hyperlink"/>
          <w:rFonts w:cstheme="minorHAnsi"/>
          <w:color w:val="555555"/>
        </w:rPr>
      </w:pPr>
      <w:r>
        <w:rPr>
          <w:rFonts w:cstheme="minorHAnsi"/>
          <w:color w:val="000000"/>
        </w:rPr>
        <w:t xml:space="preserve">  </w:t>
      </w:r>
      <w:r w:rsidRPr="00154607">
        <w:rPr>
          <w:rFonts w:cstheme="minorHAnsi"/>
          <w:color w:val="000000"/>
        </w:rPr>
        <w:t>e00278110. Epub May 29, 2020.</w:t>
      </w:r>
      <w:hyperlink r:id="rId11" w:history="1">
        <w:r w:rsidRPr="00154607">
          <w:rPr>
            <w:rStyle w:val="Hyperlink"/>
            <w:rFonts w:cstheme="minorHAnsi"/>
            <w:color w:val="555555"/>
          </w:rPr>
          <w:t>https://doi.org/10.1590/1981-7746-sol00278</w:t>
        </w:r>
      </w:hyperlink>
      <w:r>
        <w:rPr>
          <w:rStyle w:val="Hyperlink"/>
          <w:rFonts w:cstheme="minorHAnsi"/>
          <w:color w:val="555555"/>
        </w:rPr>
        <w:t>.</w:t>
      </w:r>
    </w:p>
    <w:p w14:paraId="66C8197C" w14:textId="755EFEF0" w:rsidR="001B79E6" w:rsidRDefault="004E4535" w:rsidP="00EC4243">
      <w:pPr>
        <w:tabs>
          <w:tab w:val="left" w:pos="1418"/>
        </w:tabs>
        <w:spacing w:after="240" w:line="360" w:lineRule="auto"/>
        <w:ind w:left="142"/>
        <w:jc w:val="both"/>
      </w:pPr>
      <w:r w:rsidRPr="00154607">
        <w:rPr>
          <w:rFonts w:cstheme="minorHAnsi"/>
        </w:rPr>
        <w:t>G</w:t>
      </w:r>
      <w:r w:rsidR="00456BE8">
        <w:rPr>
          <w:rFonts w:cstheme="minorHAnsi"/>
        </w:rPr>
        <w:t>UIMARÃES</w:t>
      </w:r>
      <w:r w:rsidRPr="00154607">
        <w:rPr>
          <w:rFonts w:cstheme="minorHAnsi"/>
        </w:rPr>
        <w:t>, L. V. M. C</w:t>
      </w:r>
      <w:r w:rsidR="00456BE8">
        <w:rPr>
          <w:rFonts w:cstheme="minorHAnsi"/>
        </w:rPr>
        <w:t>ARRETEIRO</w:t>
      </w:r>
      <w:r w:rsidRPr="00154607">
        <w:rPr>
          <w:rFonts w:cstheme="minorHAnsi"/>
        </w:rPr>
        <w:t>, T. C &amp; N</w:t>
      </w:r>
      <w:r w:rsidR="00456BE8">
        <w:rPr>
          <w:rFonts w:cstheme="minorHAnsi"/>
        </w:rPr>
        <w:t>ASCIUTTI</w:t>
      </w:r>
      <w:r w:rsidRPr="00154607">
        <w:rPr>
          <w:rFonts w:cstheme="minorHAnsi"/>
        </w:rPr>
        <w:t>, J. R.  (Orgs.)</w:t>
      </w:r>
      <w:r w:rsidR="00D84931">
        <w:rPr>
          <w:rFonts w:cstheme="minorHAnsi"/>
        </w:rPr>
        <w:t>.</w:t>
      </w:r>
      <w:r w:rsidRPr="00154607">
        <w:rPr>
          <w:rFonts w:cstheme="minorHAnsi"/>
          <w:color w:val="000000"/>
        </w:rPr>
        <w:t xml:space="preserve"> </w:t>
      </w:r>
      <w:r w:rsidRPr="00456BE8">
        <w:rPr>
          <w:rFonts w:cstheme="minorHAnsi"/>
          <w:b/>
          <w:bCs/>
        </w:rPr>
        <w:t>Janelas da Pandemia</w:t>
      </w:r>
      <w:r w:rsidRPr="00154607">
        <w:rPr>
          <w:rFonts w:cstheme="minorHAnsi"/>
          <w:i/>
          <w:iCs/>
        </w:rPr>
        <w:t xml:space="preserve">. </w:t>
      </w:r>
      <w:r w:rsidRPr="00154607">
        <w:rPr>
          <w:rFonts w:cstheme="minorHAnsi"/>
        </w:rPr>
        <w:t>Belo</w:t>
      </w:r>
      <w:r w:rsidR="00456BE8">
        <w:rPr>
          <w:rFonts w:cstheme="minorHAnsi"/>
        </w:rPr>
        <w:t xml:space="preserve">    </w:t>
      </w:r>
      <w:r w:rsidR="00EC4243">
        <w:rPr>
          <w:rFonts w:cstheme="minorHAnsi"/>
        </w:rPr>
        <w:t xml:space="preserve">  </w:t>
      </w:r>
      <w:r w:rsidRPr="00154607">
        <w:rPr>
          <w:rFonts w:cstheme="minorHAnsi"/>
        </w:rPr>
        <w:t>Horizonte:</w:t>
      </w:r>
      <w:r w:rsidR="00BC4D32">
        <w:rPr>
          <w:rFonts w:cstheme="minorHAnsi"/>
        </w:rPr>
        <w:t xml:space="preserve"> </w:t>
      </w:r>
      <w:r w:rsidRPr="00154607">
        <w:rPr>
          <w:rFonts w:cstheme="minorHAnsi"/>
        </w:rPr>
        <w:t>Instituto DH</w:t>
      </w:r>
      <w:r w:rsidR="00456BE8">
        <w:rPr>
          <w:rFonts w:cstheme="minorHAnsi"/>
        </w:rPr>
        <w:t>,</w:t>
      </w:r>
      <w:r w:rsidR="00456BE8" w:rsidRPr="00456BE8">
        <w:rPr>
          <w:rFonts w:cstheme="minorHAnsi"/>
          <w:color w:val="000000"/>
        </w:rPr>
        <w:t xml:space="preserve"> </w:t>
      </w:r>
      <w:r w:rsidR="00456BE8" w:rsidRPr="00154607">
        <w:rPr>
          <w:rFonts w:cstheme="minorHAnsi"/>
          <w:color w:val="000000"/>
        </w:rPr>
        <w:t>2020</w:t>
      </w:r>
      <w:r w:rsidR="00456BE8">
        <w:rPr>
          <w:rFonts w:cstheme="minorHAnsi"/>
          <w:color w:val="000000"/>
        </w:rPr>
        <w:t>.</w:t>
      </w:r>
      <w:r w:rsidRPr="00154607">
        <w:rPr>
          <w:rFonts w:cstheme="minorHAnsi"/>
        </w:rPr>
        <w:t xml:space="preserve"> </w:t>
      </w:r>
      <w:r w:rsidR="00EF0253">
        <w:rPr>
          <w:rFonts w:cstheme="minorHAnsi"/>
        </w:rPr>
        <w:t>Disponível</w:t>
      </w:r>
      <w:r w:rsidRPr="00154607">
        <w:rPr>
          <w:rFonts w:cstheme="minorHAnsi"/>
        </w:rPr>
        <w:t xml:space="preserve"> em 15 de agosto de 2020 de: </w:t>
      </w:r>
      <w:r>
        <w:rPr>
          <w:rFonts w:cstheme="minorHAnsi"/>
        </w:rPr>
        <w:t xml:space="preserve"> </w:t>
      </w:r>
      <w:hyperlink r:id="rId12" w:history="1">
        <w:r w:rsidR="00456BE8" w:rsidRPr="00456BE8">
          <w:rPr>
            <w:rStyle w:val="Hyperlink"/>
            <w:color w:val="auto"/>
          </w:rPr>
          <w:t xml:space="preserve">                   </w:t>
        </w:r>
        <w:r w:rsidR="00456BE8" w:rsidRPr="00456BE8">
          <w:rPr>
            <w:rStyle w:val="Hyperlink"/>
            <w:rFonts w:cstheme="minorHAnsi"/>
            <w:color w:val="auto"/>
          </w:rPr>
          <w:t>http://afipeasindical.org.br/content/uploads/2020/08/Janelas-da-Pandemia_e-book.pdf</w:t>
        </w:r>
      </w:hyperlink>
      <w:r w:rsidRPr="00456BE8">
        <w:rPr>
          <w:rFonts w:cstheme="minorHAnsi"/>
        </w:rPr>
        <w:t>.</w:t>
      </w:r>
      <w:r w:rsidR="00456BE8">
        <w:rPr>
          <w:rFonts w:cstheme="minorHAnsi"/>
        </w:rPr>
        <w:t xml:space="preserve"> </w:t>
      </w:r>
      <w:r w:rsidR="001B79E6">
        <w:t xml:space="preserve">VASCONCELOS, E. M. </w:t>
      </w:r>
      <w:r w:rsidR="001B79E6" w:rsidRPr="00923912">
        <w:rPr>
          <w:b/>
          <w:bCs/>
        </w:rPr>
        <w:t>Complexidade e Pesquisa Interdisciplinar</w:t>
      </w:r>
      <w:r w:rsidR="001B79E6">
        <w:t>. Epistemologia e Metodologia Operativa. RJ: Ed. Vozes, 2009.</w:t>
      </w:r>
    </w:p>
    <w:p w14:paraId="427B1D26" w14:textId="081A1579" w:rsidR="004519D2" w:rsidRDefault="004519D2" w:rsidP="004E4535">
      <w:pPr>
        <w:spacing w:line="360" w:lineRule="auto"/>
        <w:ind w:left="113"/>
        <w:jc w:val="both"/>
      </w:pPr>
    </w:p>
    <w:p w14:paraId="2E635C1E" w14:textId="77777777" w:rsidR="00E020AB" w:rsidRPr="00801E12" w:rsidRDefault="00E020AB" w:rsidP="004E4535">
      <w:pPr>
        <w:spacing w:line="360" w:lineRule="auto"/>
        <w:jc w:val="both"/>
      </w:pPr>
    </w:p>
    <w:p w14:paraId="34D1C27E" w14:textId="77777777" w:rsidR="00256405" w:rsidRPr="00801E12" w:rsidRDefault="00256405" w:rsidP="004E4535">
      <w:pPr>
        <w:spacing w:line="360" w:lineRule="auto"/>
        <w:jc w:val="both"/>
      </w:pPr>
    </w:p>
    <w:p w14:paraId="6E1F1C36" w14:textId="77777777" w:rsidR="00256405" w:rsidRPr="00801E12" w:rsidRDefault="00256405" w:rsidP="004E4535">
      <w:pPr>
        <w:spacing w:line="360" w:lineRule="auto"/>
        <w:jc w:val="both"/>
      </w:pPr>
    </w:p>
    <w:p w14:paraId="3A8A258D" w14:textId="77777777" w:rsidR="00256405" w:rsidRPr="00801E12" w:rsidRDefault="00256405" w:rsidP="004E4535">
      <w:pPr>
        <w:spacing w:line="360" w:lineRule="auto"/>
        <w:jc w:val="both"/>
      </w:pPr>
    </w:p>
    <w:sectPr w:rsidR="00256405" w:rsidRPr="00801E12" w:rsidSect="00206C08">
      <w:head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48497" w14:textId="77777777" w:rsidR="0048525C" w:rsidRDefault="0048525C" w:rsidP="00DD04D5">
      <w:r>
        <w:separator/>
      </w:r>
    </w:p>
  </w:endnote>
  <w:endnote w:type="continuationSeparator" w:id="0">
    <w:p w14:paraId="298C256D" w14:textId="77777777" w:rsidR="0048525C" w:rsidRDefault="0048525C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enham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FB5AE" w14:textId="77777777" w:rsidR="0048525C" w:rsidRDefault="0048525C" w:rsidP="00DD04D5">
      <w:r>
        <w:separator/>
      </w:r>
    </w:p>
  </w:footnote>
  <w:footnote w:type="continuationSeparator" w:id="0">
    <w:p w14:paraId="4081F77F" w14:textId="77777777" w:rsidR="0048525C" w:rsidRDefault="0048525C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C7F7" w14:textId="77777777" w:rsidR="00DD04D5" w:rsidRPr="00FB40D3" w:rsidRDefault="00DD04D5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 wp14:anchorId="326131E1" wp14:editId="55C34D0B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>UNIVERSIDADE FEDERAL FLUMINENSE</w:t>
    </w:r>
  </w:p>
  <w:p w14:paraId="01D01B89" w14:textId="77777777" w:rsidR="00DD04D5" w:rsidRPr="00FB40D3" w:rsidRDefault="00DD04D5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14:paraId="27BD1137" w14:textId="77777777" w:rsidR="00DD04D5" w:rsidRPr="00FB40D3" w:rsidRDefault="00DD04D5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14:paraId="1B4A3889" w14:textId="77777777" w:rsidR="00DD04D5" w:rsidRPr="00FB40D3" w:rsidRDefault="00DD04D5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14:paraId="0967AA2D" w14:textId="77777777"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0687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9063573">
    <w:abstractNumId w:val="1"/>
  </w:num>
  <w:num w:numId="3" w16cid:durableId="2123837796">
    <w:abstractNumId w:val="4"/>
  </w:num>
  <w:num w:numId="4" w16cid:durableId="1994096396">
    <w:abstractNumId w:val="3"/>
  </w:num>
  <w:num w:numId="5" w16cid:durableId="1238320347">
    <w:abstractNumId w:val="2"/>
  </w:num>
  <w:num w:numId="6" w16cid:durableId="2063167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4D5"/>
    <w:rsid w:val="00023E9C"/>
    <w:rsid w:val="00027FF2"/>
    <w:rsid w:val="0003055F"/>
    <w:rsid w:val="000314A9"/>
    <w:rsid w:val="00050C71"/>
    <w:rsid w:val="00051072"/>
    <w:rsid w:val="00052720"/>
    <w:rsid w:val="00055E02"/>
    <w:rsid w:val="00092CA5"/>
    <w:rsid w:val="00094969"/>
    <w:rsid w:val="000966D1"/>
    <w:rsid w:val="000977A5"/>
    <w:rsid w:val="000A1431"/>
    <w:rsid w:val="000A5F19"/>
    <w:rsid w:val="000E55BA"/>
    <w:rsid w:val="000F437F"/>
    <w:rsid w:val="001056EB"/>
    <w:rsid w:val="001316F6"/>
    <w:rsid w:val="0013657E"/>
    <w:rsid w:val="00164B85"/>
    <w:rsid w:val="00170933"/>
    <w:rsid w:val="00196F77"/>
    <w:rsid w:val="001B0C17"/>
    <w:rsid w:val="001B3A7E"/>
    <w:rsid w:val="001B79E6"/>
    <w:rsid w:val="001D5550"/>
    <w:rsid w:val="001E44E2"/>
    <w:rsid w:val="001E6782"/>
    <w:rsid w:val="001F35CA"/>
    <w:rsid w:val="00206C08"/>
    <w:rsid w:val="00216A04"/>
    <w:rsid w:val="002303A0"/>
    <w:rsid w:val="00235482"/>
    <w:rsid w:val="00243AE6"/>
    <w:rsid w:val="00243CB4"/>
    <w:rsid w:val="00250FB2"/>
    <w:rsid w:val="00256405"/>
    <w:rsid w:val="002727CF"/>
    <w:rsid w:val="00276824"/>
    <w:rsid w:val="00277293"/>
    <w:rsid w:val="0028467E"/>
    <w:rsid w:val="0028535F"/>
    <w:rsid w:val="00290F44"/>
    <w:rsid w:val="002A194E"/>
    <w:rsid w:val="002B7530"/>
    <w:rsid w:val="002D486A"/>
    <w:rsid w:val="002D5CAE"/>
    <w:rsid w:val="002E1E22"/>
    <w:rsid w:val="002F1ADC"/>
    <w:rsid w:val="002F4613"/>
    <w:rsid w:val="0030542A"/>
    <w:rsid w:val="00330BC8"/>
    <w:rsid w:val="00362B70"/>
    <w:rsid w:val="003871DC"/>
    <w:rsid w:val="003B0E71"/>
    <w:rsid w:val="003D3511"/>
    <w:rsid w:val="003E6A57"/>
    <w:rsid w:val="0041651F"/>
    <w:rsid w:val="004519D2"/>
    <w:rsid w:val="004558CB"/>
    <w:rsid w:val="00456BE8"/>
    <w:rsid w:val="004810A4"/>
    <w:rsid w:val="00484D45"/>
    <w:rsid w:val="0048525C"/>
    <w:rsid w:val="00491A65"/>
    <w:rsid w:val="00494B20"/>
    <w:rsid w:val="004A15CA"/>
    <w:rsid w:val="004E0F09"/>
    <w:rsid w:val="004E4535"/>
    <w:rsid w:val="004F6229"/>
    <w:rsid w:val="005065D9"/>
    <w:rsid w:val="00510227"/>
    <w:rsid w:val="005144CE"/>
    <w:rsid w:val="00521D59"/>
    <w:rsid w:val="0053253C"/>
    <w:rsid w:val="00561ECE"/>
    <w:rsid w:val="00573BDD"/>
    <w:rsid w:val="005911B9"/>
    <w:rsid w:val="0059278C"/>
    <w:rsid w:val="00594C3D"/>
    <w:rsid w:val="00597A00"/>
    <w:rsid w:val="00642328"/>
    <w:rsid w:val="00674195"/>
    <w:rsid w:val="006904D1"/>
    <w:rsid w:val="006923D3"/>
    <w:rsid w:val="0069359A"/>
    <w:rsid w:val="006A1FE5"/>
    <w:rsid w:val="006A300D"/>
    <w:rsid w:val="006B316C"/>
    <w:rsid w:val="006B4E00"/>
    <w:rsid w:val="006D3407"/>
    <w:rsid w:val="006E6E07"/>
    <w:rsid w:val="006F5E0F"/>
    <w:rsid w:val="00721535"/>
    <w:rsid w:val="007350F7"/>
    <w:rsid w:val="00741258"/>
    <w:rsid w:val="0075023E"/>
    <w:rsid w:val="00761A60"/>
    <w:rsid w:val="007631F4"/>
    <w:rsid w:val="00766C65"/>
    <w:rsid w:val="00767E0D"/>
    <w:rsid w:val="0077365F"/>
    <w:rsid w:val="00786572"/>
    <w:rsid w:val="00790546"/>
    <w:rsid w:val="007C1AFE"/>
    <w:rsid w:val="007F6CE0"/>
    <w:rsid w:val="00801E12"/>
    <w:rsid w:val="00802D37"/>
    <w:rsid w:val="00803033"/>
    <w:rsid w:val="0082351C"/>
    <w:rsid w:val="00830BB5"/>
    <w:rsid w:val="00840D42"/>
    <w:rsid w:val="008412E4"/>
    <w:rsid w:val="0085026F"/>
    <w:rsid w:val="0085448E"/>
    <w:rsid w:val="00875F08"/>
    <w:rsid w:val="008C0147"/>
    <w:rsid w:val="008C3DCC"/>
    <w:rsid w:val="008C52A5"/>
    <w:rsid w:val="008E3657"/>
    <w:rsid w:val="00915B13"/>
    <w:rsid w:val="00920CFA"/>
    <w:rsid w:val="00921902"/>
    <w:rsid w:val="00923912"/>
    <w:rsid w:val="00950631"/>
    <w:rsid w:val="00965A19"/>
    <w:rsid w:val="00971428"/>
    <w:rsid w:val="009757F8"/>
    <w:rsid w:val="009B3E21"/>
    <w:rsid w:val="009B78D8"/>
    <w:rsid w:val="009E77F1"/>
    <w:rsid w:val="00A108E0"/>
    <w:rsid w:val="00A11991"/>
    <w:rsid w:val="00A43B0D"/>
    <w:rsid w:val="00A478F5"/>
    <w:rsid w:val="00A80474"/>
    <w:rsid w:val="00A81D66"/>
    <w:rsid w:val="00AA050F"/>
    <w:rsid w:val="00AB0F94"/>
    <w:rsid w:val="00AC0E36"/>
    <w:rsid w:val="00AC311F"/>
    <w:rsid w:val="00AD4B04"/>
    <w:rsid w:val="00AE0EF0"/>
    <w:rsid w:val="00AE6341"/>
    <w:rsid w:val="00AF7742"/>
    <w:rsid w:val="00B231C9"/>
    <w:rsid w:val="00B25DD5"/>
    <w:rsid w:val="00B30E81"/>
    <w:rsid w:val="00B314E4"/>
    <w:rsid w:val="00B36CD4"/>
    <w:rsid w:val="00B5168A"/>
    <w:rsid w:val="00B52CC0"/>
    <w:rsid w:val="00B67F5A"/>
    <w:rsid w:val="00B7585D"/>
    <w:rsid w:val="00B82F5A"/>
    <w:rsid w:val="00B872AF"/>
    <w:rsid w:val="00B905DE"/>
    <w:rsid w:val="00B908E6"/>
    <w:rsid w:val="00B9712F"/>
    <w:rsid w:val="00BC2345"/>
    <w:rsid w:val="00BC2FDF"/>
    <w:rsid w:val="00BC4D32"/>
    <w:rsid w:val="00BC7CE8"/>
    <w:rsid w:val="00C108FB"/>
    <w:rsid w:val="00C2050B"/>
    <w:rsid w:val="00C22489"/>
    <w:rsid w:val="00C2537F"/>
    <w:rsid w:val="00C26063"/>
    <w:rsid w:val="00C30255"/>
    <w:rsid w:val="00C41C7F"/>
    <w:rsid w:val="00C54C3A"/>
    <w:rsid w:val="00C67964"/>
    <w:rsid w:val="00C70D74"/>
    <w:rsid w:val="00C70DFA"/>
    <w:rsid w:val="00C82D8E"/>
    <w:rsid w:val="00C85AF0"/>
    <w:rsid w:val="00CA4905"/>
    <w:rsid w:val="00CB2C9B"/>
    <w:rsid w:val="00CB3884"/>
    <w:rsid w:val="00CD09F0"/>
    <w:rsid w:val="00CE13AE"/>
    <w:rsid w:val="00CE5B9A"/>
    <w:rsid w:val="00CF3178"/>
    <w:rsid w:val="00D23555"/>
    <w:rsid w:val="00D279FF"/>
    <w:rsid w:val="00D32734"/>
    <w:rsid w:val="00D3526D"/>
    <w:rsid w:val="00D45C7A"/>
    <w:rsid w:val="00D53035"/>
    <w:rsid w:val="00D64D61"/>
    <w:rsid w:val="00D65664"/>
    <w:rsid w:val="00D813AC"/>
    <w:rsid w:val="00D84931"/>
    <w:rsid w:val="00D9127C"/>
    <w:rsid w:val="00DB563F"/>
    <w:rsid w:val="00DC26A6"/>
    <w:rsid w:val="00DC5065"/>
    <w:rsid w:val="00DD04D5"/>
    <w:rsid w:val="00DD0F2D"/>
    <w:rsid w:val="00DF6369"/>
    <w:rsid w:val="00E020AB"/>
    <w:rsid w:val="00E06E81"/>
    <w:rsid w:val="00E22AC3"/>
    <w:rsid w:val="00E340E4"/>
    <w:rsid w:val="00E64615"/>
    <w:rsid w:val="00E647D3"/>
    <w:rsid w:val="00E66033"/>
    <w:rsid w:val="00E77E3A"/>
    <w:rsid w:val="00E80504"/>
    <w:rsid w:val="00E911D4"/>
    <w:rsid w:val="00E9545E"/>
    <w:rsid w:val="00EC4243"/>
    <w:rsid w:val="00ED1761"/>
    <w:rsid w:val="00ED2B67"/>
    <w:rsid w:val="00EE3841"/>
    <w:rsid w:val="00EF0253"/>
    <w:rsid w:val="00F02095"/>
    <w:rsid w:val="00F0251C"/>
    <w:rsid w:val="00F06B9A"/>
    <w:rsid w:val="00F17A81"/>
    <w:rsid w:val="00F266CC"/>
    <w:rsid w:val="00F405EE"/>
    <w:rsid w:val="00F62EC1"/>
    <w:rsid w:val="00F906FD"/>
    <w:rsid w:val="00FB0FAF"/>
    <w:rsid w:val="00FC005C"/>
    <w:rsid w:val="00F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C48AA"/>
  <w15:docId w15:val="{A09C3AA3-BFA2-445F-A9F2-3CD5BD21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4E4535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4535"/>
    <w:rPr>
      <w:color w:val="800080" w:themeColor="followed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E4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1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.cfp.org.br/wp-content/uploads/2020/08/Caderno-de-orientac%CC%A7o%CC%83es-formac%CC%A7a%CC%83o-e-esta%CC%81gios_FINAL2_com_ISBN_FC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%20%20%20%20%20%20%20%20%20%20%20%20%20%20%20%20%20%20%20http://afipeasindical.org.br/content/uploads/2020/08/Janelas-da-Pandemia_e-book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590/1981-7746-sol0027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te.cfp.org.br/wp-content/uploads/2017/09/relacoes_raciais_baix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.cfp.org.br/wp-content/uploads/2019/09/Refer%C3%AAncias-T%C3%A9cnicas-para-Atua%C3%A7%C3%A3o-das-Psic%C3%B3logas-no-CRAS-SUAS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12F0D-016A-4BF6-9E52-C8A2CBD6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915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Sabrine</dc:creator>
  <cp:lastModifiedBy>Lurdes Perez Oberg</cp:lastModifiedBy>
  <cp:revision>10</cp:revision>
  <cp:lastPrinted>2021-01-20T19:41:00Z</cp:lastPrinted>
  <dcterms:created xsi:type="dcterms:W3CDTF">2022-05-17T21:23:00Z</dcterms:created>
  <dcterms:modified xsi:type="dcterms:W3CDTF">2022-05-18T17:11:00Z</dcterms:modified>
</cp:coreProperties>
</file>